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A1" w:rsidRDefault="001022A1" w:rsidP="00174D4A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>
            <wp:extent cx="2071562" cy="612476"/>
            <wp:effectExtent l="0" t="0" r="5080" b="0"/>
            <wp:docPr id="2" name="Obraz 2" descr="C:\Users\MonikaCislak\AppData\Local\Microsoft\Windows\INetCache\Content.Word\20110530_MNiSW_LOGOTYP-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Cislak\AppData\Local\Microsoft\Windows\INetCache\Content.Word\20110530_MNiSW_LOGOTYP-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42" cy="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1933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38.4pt">
            <v:imagedata r:id="rId6" o:title="logotyp NCBR"/>
          </v:shape>
        </w:pict>
      </w:r>
    </w:p>
    <w:p w:rsidR="001022A1" w:rsidRPr="008F3589" w:rsidRDefault="001022A1" w:rsidP="00174D4A">
      <w:pPr>
        <w:jc w:val="both"/>
      </w:pPr>
      <w:r w:rsidRPr="008F3589">
        <w:t xml:space="preserve">Informacja prasowa </w:t>
      </w:r>
      <w:r w:rsidRPr="008F3589">
        <w:tab/>
      </w:r>
      <w:r w:rsidRPr="008F3589">
        <w:tab/>
      </w:r>
      <w:r w:rsidRPr="008F3589">
        <w:tab/>
      </w:r>
      <w:r w:rsidRPr="008F3589">
        <w:tab/>
      </w:r>
      <w:r w:rsidRPr="008F3589">
        <w:tab/>
      </w:r>
      <w:r w:rsidR="008F3589">
        <w:tab/>
      </w:r>
      <w:r w:rsidRPr="008F3589">
        <w:tab/>
        <w:t xml:space="preserve">Warszawa, </w:t>
      </w:r>
      <w:r w:rsidR="00D52263">
        <w:t>23</w:t>
      </w:r>
      <w:r w:rsidRPr="008F3589">
        <w:t xml:space="preserve">.01.2019 r. </w:t>
      </w:r>
    </w:p>
    <w:p w:rsidR="00687353" w:rsidRDefault="00687353" w:rsidP="001022A1">
      <w:pPr>
        <w:pStyle w:val="Nagwek1"/>
        <w:jc w:val="center"/>
      </w:pPr>
      <w:r w:rsidRPr="001022A1">
        <w:t>NCBR:</w:t>
      </w:r>
      <w:r w:rsidR="00070C80" w:rsidRPr="001022A1">
        <w:t xml:space="preserve"> 100 mln zł</w:t>
      </w:r>
      <w:r w:rsidRPr="001022A1">
        <w:t xml:space="preserve"> dla branży </w:t>
      </w:r>
      <w:proofErr w:type="spellStart"/>
      <w:r w:rsidRPr="001022A1">
        <w:t>gamingowej</w:t>
      </w:r>
      <w:proofErr w:type="spellEnd"/>
    </w:p>
    <w:p w:rsidR="001022A1" w:rsidRPr="008F74C8" w:rsidRDefault="001022A1" w:rsidP="001022A1">
      <w:pPr>
        <w:rPr>
          <w:sz w:val="24"/>
          <w:szCs w:val="24"/>
        </w:rPr>
      </w:pPr>
    </w:p>
    <w:p w:rsidR="00070C80" w:rsidRPr="008F74C8" w:rsidRDefault="00671FBB" w:rsidP="00174D4A">
      <w:pPr>
        <w:jc w:val="both"/>
        <w:rPr>
          <w:b/>
          <w:sz w:val="24"/>
          <w:szCs w:val="24"/>
        </w:rPr>
      </w:pPr>
      <w:r w:rsidRPr="008F74C8">
        <w:rPr>
          <w:b/>
          <w:sz w:val="24"/>
          <w:szCs w:val="24"/>
        </w:rPr>
        <w:t>CD Projekt</w:t>
      </w:r>
      <w:r w:rsidR="00DB1D65" w:rsidRPr="008F74C8">
        <w:rPr>
          <w:b/>
          <w:sz w:val="24"/>
          <w:szCs w:val="24"/>
        </w:rPr>
        <w:t>,</w:t>
      </w:r>
      <w:r w:rsidR="001022A1" w:rsidRPr="008F74C8">
        <w:rPr>
          <w:b/>
          <w:sz w:val="24"/>
          <w:szCs w:val="24"/>
        </w:rPr>
        <w:t xml:space="preserve"> </w:t>
      </w:r>
      <w:proofErr w:type="spellStart"/>
      <w:r w:rsidR="001022A1" w:rsidRPr="008F74C8">
        <w:rPr>
          <w:rStyle w:val="Uwydatnienie"/>
          <w:b/>
          <w:i w:val="0"/>
          <w:sz w:val="24"/>
          <w:szCs w:val="24"/>
        </w:rPr>
        <w:t>Transition</w:t>
      </w:r>
      <w:proofErr w:type="spellEnd"/>
      <w:r w:rsidR="001022A1" w:rsidRPr="008F74C8">
        <w:rPr>
          <w:rStyle w:val="Uwydatnienie"/>
          <w:b/>
          <w:i w:val="0"/>
          <w:sz w:val="24"/>
          <w:szCs w:val="24"/>
        </w:rPr>
        <w:t xml:space="preserve"> Technologies</w:t>
      </w:r>
      <w:r w:rsidRPr="008F74C8">
        <w:rPr>
          <w:b/>
          <w:sz w:val="24"/>
          <w:szCs w:val="24"/>
        </w:rPr>
        <w:t xml:space="preserve"> czy </w:t>
      </w:r>
      <w:r w:rsidR="00EA4ADA" w:rsidRPr="008F74C8">
        <w:rPr>
          <w:b/>
          <w:sz w:val="24"/>
          <w:szCs w:val="24"/>
        </w:rPr>
        <w:t xml:space="preserve">The Farm 51 </w:t>
      </w:r>
      <w:r w:rsidR="00687353" w:rsidRPr="008F74C8">
        <w:rPr>
          <w:b/>
          <w:sz w:val="24"/>
          <w:szCs w:val="24"/>
        </w:rPr>
        <w:t xml:space="preserve">- to tylko niektóre z firm, które już skorzystały ze wsparcia w ramach programu sektorowego </w:t>
      </w:r>
      <w:proofErr w:type="spellStart"/>
      <w:r w:rsidR="00687353" w:rsidRPr="008F74C8">
        <w:rPr>
          <w:b/>
          <w:sz w:val="24"/>
          <w:szCs w:val="24"/>
        </w:rPr>
        <w:t>GameI</w:t>
      </w:r>
      <w:r w:rsidR="00AE7DA1" w:rsidRPr="008F74C8">
        <w:rPr>
          <w:b/>
          <w:sz w:val="24"/>
          <w:szCs w:val="24"/>
        </w:rPr>
        <w:t>NN</w:t>
      </w:r>
      <w:proofErr w:type="spellEnd"/>
      <w:r w:rsidR="00687353" w:rsidRPr="008F74C8">
        <w:rPr>
          <w:b/>
          <w:sz w:val="24"/>
          <w:szCs w:val="24"/>
        </w:rPr>
        <w:t xml:space="preserve">. </w:t>
      </w:r>
      <w:r w:rsidR="004C1EAB" w:rsidRPr="008F74C8">
        <w:rPr>
          <w:b/>
          <w:sz w:val="24"/>
          <w:szCs w:val="24"/>
        </w:rPr>
        <w:t>P</w:t>
      </w:r>
      <w:r w:rsidR="00687353" w:rsidRPr="008F74C8">
        <w:rPr>
          <w:b/>
          <w:sz w:val="24"/>
          <w:szCs w:val="24"/>
        </w:rPr>
        <w:t>o raz trzeci N</w:t>
      </w:r>
      <w:r w:rsidR="00070C80" w:rsidRPr="008F74C8">
        <w:rPr>
          <w:b/>
          <w:sz w:val="24"/>
          <w:szCs w:val="24"/>
        </w:rPr>
        <w:t>arodowe Centrum Bada</w:t>
      </w:r>
      <w:r w:rsidR="0099474F" w:rsidRPr="008F74C8">
        <w:rPr>
          <w:b/>
          <w:sz w:val="24"/>
          <w:szCs w:val="24"/>
        </w:rPr>
        <w:t>ń i Rozwój, agencja wykonawcza ministra nauki i szkolnictwa w</w:t>
      </w:r>
      <w:r w:rsidR="00070C80" w:rsidRPr="008F74C8">
        <w:rPr>
          <w:b/>
          <w:sz w:val="24"/>
          <w:szCs w:val="24"/>
        </w:rPr>
        <w:t>yższego,</w:t>
      </w:r>
      <w:r w:rsidR="0099474F" w:rsidRPr="008F74C8">
        <w:rPr>
          <w:b/>
          <w:sz w:val="24"/>
          <w:szCs w:val="24"/>
        </w:rPr>
        <w:t xml:space="preserve"> ogłosiła</w:t>
      </w:r>
      <w:r w:rsidR="00687353" w:rsidRPr="008F74C8">
        <w:rPr>
          <w:b/>
          <w:sz w:val="24"/>
          <w:szCs w:val="24"/>
        </w:rPr>
        <w:t xml:space="preserve"> konkurs</w:t>
      </w:r>
      <w:r w:rsidR="00070C80" w:rsidRPr="008F74C8">
        <w:rPr>
          <w:b/>
          <w:sz w:val="24"/>
          <w:szCs w:val="24"/>
        </w:rPr>
        <w:t xml:space="preserve">, którego celem jest wsparcie projektów B+R związanych z branżą gier </w:t>
      </w:r>
      <w:r w:rsidR="0099474F" w:rsidRPr="008F74C8">
        <w:rPr>
          <w:b/>
          <w:sz w:val="24"/>
          <w:szCs w:val="24"/>
        </w:rPr>
        <w:br/>
        <w:t xml:space="preserve">i rozwiązań </w:t>
      </w:r>
      <w:r w:rsidR="00070C80" w:rsidRPr="008F74C8">
        <w:rPr>
          <w:b/>
          <w:sz w:val="24"/>
          <w:szCs w:val="24"/>
        </w:rPr>
        <w:t xml:space="preserve">wideo. </w:t>
      </w:r>
      <w:r w:rsidR="00687353" w:rsidRPr="008F74C8">
        <w:rPr>
          <w:b/>
          <w:sz w:val="24"/>
          <w:szCs w:val="24"/>
        </w:rPr>
        <w:t xml:space="preserve"> </w:t>
      </w:r>
    </w:p>
    <w:p w:rsidR="00AE7DA1" w:rsidRDefault="00256983" w:rsidP="00174D4A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 w:rsidRPr="008F74C8">
        <w:rPr>
          <w:rFonts w:eastAsia="Times New Roman"/>
          <w:sz w:val="24"/>
          <w:szCs w:val="24"/>
        </w:rPr>
        <w:t>Ce</w:t>
      </w:r>
      <w:r w:rsidR="00671FBB" w:rsidRPr="008F74C8">
        <w:rPr>
          <w:rFonts w:eastAsia="Times New Roman"/>
          <w:sz w:val="24"/>
          <w:szCs w:val="24"/>
        </w:rPr>
        <w:t>le</w:t>
      </w:r>
      <w:r w:rsidRPr="008F74C8">
        <w:rPr>
          <w:rFonts w:eastAsia="Times New Roman"/>
          <w:sz w:val="24"/>
          <w:szCs w:val="24"/>
        </w:rPr>
        <w:t xml:space="preserve">m programu sektorowego </w:t>
      </w:r>
      <w:proofErr w:type="spellStart"/>
      <w:r w:rsidRPr="008F74C8">
        <w:rPr>
          <w:rFonts w:eastAsia="Times New Roman"/>
          <w:sz w:val="24"/>
          <w:szCs w:val="24"/>
        </w:rPr>
        <w:t>GameINN</w:t>
      </w:r>
      <w:proofErr w:type="spellEnd"/>
      <w:r w:rsidRPr="008F74C8">
        <w:rPr>
          <w:rFonts w:eastAsia="Times New Roman"/>
          <w:sz w:val="24"/>
          <w:szCs w:val="24"/>
        </w:rPr>
        <w:t>, realizowanego w ramach</w:t>
      </w:r>
      <w:r w:rsidR="004C1EAB" w:rsidRPr="008F74C8">
        <w:rPr>
          <w:rFonts w:eastAsia="Times New Roman"/>
          <w:sz w:val="24"/>
          <w:szCs w:val="24"/>
        </w:rPr>
        <w:t xml:space="preserve"> Funduszy Europejskich </w:t>
      </w:r>
      <w:r w:rsidR="0099474F" w:rsidRPr="008F74C8">
        <w:rPr>
          <w:rFonts w:eastAsia="Times New Roman"/>
          <w:sz w:val="24"/>
          <w:szCs w:val="24"/>
        </w:rPr>
        <w:br/>
      </w:r>
      <w:r w:rsidR="004C1EAB" w:rsidRPr="008F74C8">
        <w:rPr>
          <w:rFonts w:eastAsia="Times New Roman"/>
          <w:sz w:val="24"/>
          <w:szCs w:val="24"/>
        </w:rPr>
        <w:t>z</w:t>
      </w:r>
      <w:r w:rsidRPr="008F74C8">
        <w:rPr>
          <w:rFonts w:eastAsia="Times New Roman"/>
          <w:sz w:val="24"/>
          <w:szCs w:val="24"/>
        </w:rPr>
        <w:t xml:space="preserve"> P</w:t>
      </w:r>
      <w:r w:rsidR="004C1EAB" w:rsidRPr="008F74C8">
        <w:rPr>
          <w:rFonts w:eastAsia="Times New Roman"/>
          <w:sz w:val="24"/>
          <w:szCs w:val="24"/>
        </w:rPr>
        <w:t xml:space="preserve">rogramu </w:t>
      </w:r>
      <w:r w:rsidRPr="008F74C8">
        <w:rPr>
          <w:rFonts w:eastAsia="Times New Roman"/>
          <w:sz w:val="24"/>
          <w:szCs w:val="24"/>
        </w:rPr>
        <w:t>O</w:t>
      </w:r>
      <w:r w:rsidR="004C1EAB" w:rsidRPr="008F74C8">
        <w:rPr>
          <w:rFonts w:eastAsia="Times New Roman"/>
          <w:sz w:val="24"/>
          <w:szCs w:val="24"/>
        </w:rPr>
        <w:t>peracyjnego</w:t>
      </w:r>
      <w:r w:rsidRPr="008F74C8">
        <w:rPr>
          <w:rFonts w:eastAsia="Times New Roman"/>
          <w:sz w:val="24"/>
          <w:szCs w:val="24"/>
        </w:rPr>
        <w:t xml:space="preserve"> Inteligentny Rozwój, jest zwiększenie konkurencyjności polskiego sektora producentów gier wideo na rynku globalnym w perspektywie </w:t>
      </w:r>
      <w:r w:rsidR="0099474F" w:rsidRPr="008F74C8">
        <w:rPr>
          <w:rFonts w:eastAsia="Times New Roman"/>
          <w:sz w:val="24"/>
          <w:szCs w:val="24"/>
        </w:rPr>
        <w:t xml:space="preserve">do </w:t>
      </w:r>
      <w:r w:rsidRPr="008F74C8">
        <w:rPr>
          <w:rFonts w:eastAsia="Times New Roman"/>
          <w:sz w:val="24"/>
          <w:szCs w:val="24"/>
        </w:rPr>
        <w:t>2023 roku.</w:t>
      </w:r>
      <w:r w:rsidR="00FD16C0" w:rsidRPr="008F74C8">
        <w:rPr>
          <w:rFonts w:eastAsia="Times New Roman"/>
          <w:sz w:val="24"/>
          <w:szCs w:val="24"/>
        </w:rPr>
        <w:t xml:space="preserve"> </w:t>
      </w:r>
      <w:r w:rsidR="00C06E8B" w:rsidRPr="008F74C8">
        <w:rPr>
          <w:rFonts w:cstheme="minorHAnsi"/>
          <w:sz w:val="24"/>
          <w:szCs w:val="24"/>
        </w:rPr>
        <w:t xml:space="preserve">W ramach dwóch konkursów NCBR przyznało dofinansowania o łącznej wartości blisko </w:t>
      </w:r>
      <w:r w:rsidR="00D14BE6" w:rsidRPr="008F74C8">
        <w:rPr>
          <w:rFonts w:cstheme="minorHAnsi"/>
          <w:sz w:val="24"/>
          <w:szCs w:val="24"/>
        </w:rPr>
        <w:t>195</w:t>
      </w:r>
      <w:r w:rsidR="00C06E8B" w:rsidRPr="008F74C8">
        <w:rPr>
          <w:sz w:val="24"/>
          <w:szCs w:val="24"/>
        </w:rPr>
        <w:t xml:space="preserve"> mln zł: </w:t>
      </w:r>
      <w:r w:rsidR="0099474F" w:rsidRPr="008F74C8">
        <w:rPr>
          <w:sz w:val="24"/>
          <w:szCs w:val="24"/>
        </w:rPr>
        <w:br/>
      </w:r>
      <w:r w:rsidR="00C06E8B" w:rsidRPr="008F74C8">
        <w:rPr>
          <w:sz w:val="24"/>
          <w:szCs w:val="24"/>
        </w:rPr>
        <w:t>w</w:t>
      </w:r>
      <w:r w:rsidR="004C1EAB" w:rsidRPr="008F74C8">
        <w:rPr>
          <w:rFonts w:eastAsia="Times New Roman"/>
          <w:sz w:val="24"/>
          <w:szCs w:val="24"/>
        </w:rPr>
        <w:t xml:space="preserve"> </w:t>
      </w:r>
      <w:r w:rsidR="00AE7DA1" w:rsidRPr="008F74C8">
        <w:rPr>
          <w:rFonts w:eastAsia="Times New Roman"/>
          <w:sz w:val="24"/>
          <w:szCs w:val="24"/>
        </w:rPr>
        <w:t xml:space="preserve"> pierws</w:t>
      </w:r>
      <w:r w:rsidR="004C1EAB" w:rsidRPr="008F74C8">
        <w:rPr>
          <w:rFonts w:eastAsia="Times New Roman"/>
          <w:sz w:val="24"/>
          <w:szCs w:val="24"/>
        </w:rPr>
        <w:t>zym</w:t>
      </w:r>
      <w:r w:rsidR="00AE7DA1" w:rsidRPr="008F74C8">
        <w:rPr>
          <w:rFonts w:eastAsia="Times New Roman"/>
          <w:sz w:val="24"/>
          <w:szCs w:val="24"/>
        </w:rPr>
        <w:t xml:space="preserve"> z konkursów </w:t>
      </w:r>
      <w:proofErr w:type="spellStart"/>
      <w:r w:rsidR="00AE7DA1" w:rsidRPr="008F74C8">
        <w:rPr>
          <w:rFonts w:eastAsia="Times New Roman"/>
          <w:sz w:val="24"/>
          <w:szCs w:val="24"/>
        </w:rPr>
        <w:t>GameI</w:t>
      </w:r>
      <w:r w:rsidR="004C1EAB" w:rsidRPr="008F74C8">
        <w:rPr>
          <w:rFonts w:eastAsia="Times New Roman"/>
          <w:sz w:val="24"/>
          <w:szCs w:val="24"/>
        </w:rPr>
        <w:t>NN</w:t>
      </w:r>
      <w:proofErr w:type="spellEnd"/>
      <w:r w:rsidR="00AE7DA1" w:rsidRPr="008F74C8">
        <w:rPr>
          <w:rFonts w:eastAsia="Times New Roman"/>
          <w:sz w:val="24"/>
          <w:szCs w:val="24"/>
        </w:rPr>
        <w:t xml:space="preserve">, który został ogłoszony w 2016 roku, do przedsiębiorców trafiło ponad </w:t>
      </w:r>
      <w:r w:rsidR="00C06E8B" w:rsidRPr="008F74C8">
        <w:rPr>
          <w:sz w:val="24"/>
          <w:szCs w:val="24"/>
        </w:rPr>
        <w:t>105</w:t>
      </w:r>
      <w:r w:rsidR="00C06E8B" w:rsidRPr="008F74C8">
        <w:rPr>
          <w:rFonts w:eastAsia="Times New Roman"/>
          <w:sz w:val="24"/>
          <w:szCs w:val="24"/>
        </w:rPr>
        <w:t xml:space="preserve"> </w:t>
      </w:r>
      <w:r w:rsidR="00AE7DA1" w:rsidRPr="008F74C8">
        <w:rPr>
          <w:rFonts w:eastAsia="Times New Roman"/>
          <w:sz w:val="24"/>
          <w:szCs w:val="24"/>
        </w:rPr>
        <w:t xml:space="preserve">mln zł, </w:t>
      </w:r>
      <w:r w:rsidR="00D14BE6" w:rsidRPr="008F74C8">
        <w:rPr>
          <w:rFonts w:eastAsia="Times New Roman"/>
          <w:sz w:val="24"/>
          <w:szCs w:val="24"/>
        </w:rPr>
        <w:t xml:space="preserve">a </w:t>
      </w:r>
      <w:r w:rsidR="00AE7DA1" w:rsidRPr="008F74C8">
        <w:rPr>
          <w:rFonts w:eastAsia="Times New Roman"/>
          <w:sz w:val="24"/>
          <w:szCs w:val="24"/>
        </w:rPr>
        <w:t xml:space="preserve">w drugim, z 2017 roku, kwota ta wyniosła ponad </w:t>
      </w:r>
      <w:r w:rsidR="00C06E8B" w:rsidRPr="008F74C8">
        <w:rPr>
          <w:sz w:val="24"/>
          <w:szCs w:val="24"/>
        </w:rPr>
        <w:t xml:space="preserve">88 </w:t>
      </w:r>
      <w:r w:rsidR="00AE7DA1" w:rsidRPr="008F74C8">
        <w:rPr>
          <w:rFonts w:eastAsia="Times New Roman"/>
          <w:sz w:val="24"/>
          <w:szCs w:val="24"/>
        </w:rPr>
        <w:t>mln zł.</w:t>
      </w:r>
      <w:r w:rsidR="00C06E8B" w:rsidRPr="008F74C8">
        <w:rPr>
          <w:rFonts w:eastAsia="Times New Roman"/>
          <w:sz w:val="24"/>
          <w:szCs w:val="24"/>
        </w:rPr>
        <w:t xml:space="preserve"> </w:t>
      </w:r>
      <w:r w:rsidR="00AE7DA1" w:rsidRPr="008F74C8">
        <w:rPr>
          <w:rFonts w:eastAsia="Times New Roman"/>
          <w:sz w:val="24"/>
          <w:szCs w:val="24"/>
        </w:rPr>
        <w:t xml:space="preserve"> Teraz na rodzimych twórców gier czeka 100 mln zł. </w:t>
      </w:r>
      <w:r w:rsidR="00D14BE6" w:rsidRPr="008F74C8">
        <w:rPr>
          <w:rFonts w:eastAsia="Times New Roman"/>
          <w:sz w:val="24"/>
          <w:szCs w:val="24"/>
        </w:rPr>
        <w:t xml:space="preserve">To sprawia, że </w:t>
      </w:r>
      <w:proofErr w:type="spellStart"/>
      <w:r w:rsidR="00D14BE6" w:rsidRPr="008F74C8">
        <w:rPr>
          <w:rFonts w:eastAsia="Times New Roman"/>
          <w:sz w:val="24"/>
          <w:szCs w:val="24"/>
        </w:rPr>
        <w:t>GameINN</w:t>
      </w:r>
      <w:proofErr w:type="spellEnd"/>
      <w:r w:rsidR="00D14BE6" w:rsidRPr="008F74C8">
        <w:rPr>
          <w:rFonts w:eastAsia="Times New Roman"/>
          <w:sz w:val="24"/>
          <w:szCs w:val="24"/>
        </w:rPr>
        <w:t xml:space="preserve"> jest dziś największym programem wsparcia dla branży </w:t>
      </w:r>
      <w:proofErr w:type="spellStart"/>
      <w:r w:rsidR="00D14BE6" w:rsidRPr="008F74C8">
        <w:rPr>
          <w:rFonts w:eastAsia="Times New Roman"/>
          <w:sz w:val="24"/>
          <w:szCs w:val="24"/>
        </w:rPr>
        <w:t>gamingowej</w:t>
      </w:r>
      <w:proofErr w:type="spellEnd"/>
      <w:r w:rsidR="00D14BE6" w:rsidRPr="008F74C8">
        <w:rPr>
          <w:rFonts w:eastAsia="Times New Roman"/>
          <w:sz w:val="24"/>
          <w:szCs w:val="24"/>
        </w:rPr>
        <w:t xml:space="preserve"> w Polsce. </w:t>
      </w:r>
    </w:p>
    <w:p w:rsidR="009B54D8" w:rsidRPr="008F74C8" w:rsidRDefault="009B54D8" w:rsidP="00174D4A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:rsidR="001C17F2" w:rsidRPr="008F74C8" w:rsidRDefault="00395725" w:rsidP="001C17F2">
      <w:pPr>
        <w:jc w:val="both"/>
        <w:rPr>
          <w:rStyle w:val="Uwydatnienie"/>
          <w:i w:val="0"/>
          <w:sz w:val="24"/>
          <w:szCs w:val="24"/>
        </w:rPr>
      </w:pPr>
      <w:r w:rsidRPr="008F74C8">
        <w:rPr>
          <w:rStyle w:val="Uwydatnienie"/>
          <w:i w:val="0"/>
          <w:sz w:val="24"/>
          <w:szCs w:val="24"/>
        </w:rPr>
        <w:t>–</w:t>
      </w:r>
      <w:r w:rsidR="00671FBB" w:rsidRPr="008F74C8">
        <w:rPr>
          <w:rFonts w:eastAsia="Times New Roman"/>
          <w:sz w:val="24"/>
          <w:szCs w:val="24"/>
        </w:rPr>
        <w:t xml:space="preserve"> </w:t>
      </w:r>
      <w:r w:rsidR="00E77A0E" w:rsidRPr="008F74C8">
        <w:rPr>
          <w:i/>
          <w:sz w:val="24"/>
          <w:szCs w:val="24"/>
        </w:rPr>
        <w:t xml:space="preserve">Sektor gier wideo to </w:t>
      </w:r>
      <w:r w:rsidR="00E77A0E" w:rsidRPr="00CD17CC">
        <w:rPr>
          <w:i/>
          <w:sz w:val="24"/>
          <w:szCs w:val="24"/>
        </w:rPr>
        <w:t>dynamicznie rozwijająca się gałąź polskiej gospodarki oraz branża</w:t>
      </w:r>
      <w:r w:rsidR="00CD17CC" w:rsidRPr="00CD17CC">
        <w:rPr>
          <w:i/>
          <w:sz w:val="24"/>
          <w:szCs w:val="24"/>
        </w:rPr>
        <w:t xml:space="preserve">, </w:t>
      </w:r>
      <w:r w:rsidR="00E77A0E" w:rsidRPr="00CD17CC">
        <w:rPr>
          <w:sz w:val="24"/>
          <w:szCs w:val="24"/>
        </w:rPr>
        <w:t>w</w:t>
      </w:r>
      <w:r w:rsidR="00CD17CC" w:rsidRPr="00CD17CC">
        <w:rPr>
          <w:sz w:val="24"/>
          <w:szCs w:val="24"/>
        </w:rPr>
        <w:t xml:space="preserve"> </w:t>
      </w:r>
      <w:r w:rsidR="00E77A0E" w:rsidRPr="00CD17CC">
        <w:rPr>
          <w:sz w:val="24"/>
          <w:szCs w:val="24"/>
        </w:rPr>
        <w:t>której</w:t>
      </w:r>
      <w:r w:rsidR="00E77A0E" w:rsidRPr="00CD17CC">
        <w:rPr>
          <w:i/>
          <w:sz w:val="24"/>
          <w:szCs w:val="24"/>
        </w:rPr>
        <w:t xml:space="preserve"> powstają technologie wykorzystywane także w innych dziedzinach. Jestem pewien, że pieniądze przekazane beneficjentom programu przez NCBR będą służyły rozwojowi polskiej gospodarki, ale będą też realnie wspierały potrzebujących </w:t>
      </w:r>
      <w:r w:rsidR="00AE7DA1" w:rsidRPr="00CD17CC">
        <w:rPr>
          <w:rStyle w:val="Uwydatnienie"/>
          <w:i w:val="0"/>
          <w:sz w:val="24"/>
          <w:szCs w:val="24"/>
        </w:rPr>
        <w:t>– mówi wicepremier Jarosław</w:t>
      </w:r>
      <w:r w:rsidR="00AE7DA1" w:rsidRPr="008F74C8">
        <w:rPr>
          <w:rStyle w:val="Uwydatnienie"/>
          <w:i w:val="0"/>
          <w:sz w:val="24"/>
          <w:szCs w:val="24"/>
        </w:rPr>
        <w:t xml:space="preserve"> Gowin, minister nauki i szkolnictwa wyższego.</w:t>
      </w:r>
    </w:p>
    <w:p w:rsidR="00151A73" w:rsidRPr="008F74C8" w:rsidRDefault="00AE7DA1" w:rsidP="00DB1D65">
      <w:pPr>
        <w:jc w:val="both"/>
        <w:rPr>
          <w:sz w:val="24"/>
          <w:szCs w:val="24"/>
        </w:rPr>
      </w:pPr>
      <w:r w:rsidRPr="008F74C8">
        <w:rPr>
          <w:rStyle w:val="Uwydatnienie"/>
          <w:i w:val="0"/>
          <w:sz w:val="24"/>
          <w:szCs w:val="24"/>
        </w:rPr>
        <w:t>Przykładem mo</w:t>
      </w:r>
      <w:r w:rsidR="00174D4A" w:rsidRPr="008F74C8">
        <w:rPr>
          <w:rStyle w:val="Uwydatnienie"/>
          <w:i w:val="0"/>
          <w:sz w:val="24"/>
          <w:szCs w:val="24"/>
        </w:rPr>
        <w:t>gą</w:t>
      </w:r>
      <w:r w:rsidRPr="008F74C8">
        <w:rPr>
          <w:rStyle w:val="Uwydatnienie"/>
          <w:i w:val="0"/>
          <w:sz w:val="24"/>
          <w:szCs w:val="24"/>
        </w:rPr>
        <w:t xml:space="preserve"> być finansowan</w:t>
      </w:r>
      <w:r w:rsidR="00174D4A" w:rsidRPr="008F74C8">
        <w:rPr>
          <w:rStyle w:val="Uwydatnienie"/>
          <w:i w:val="0"/>
          <w:sz w:val="24"/>
          <w:szCs w:val="24"/>
        </w:rPr>
        <w:t xml:space="preserve">e </w:t>
      </w:r>
      <w:r w:rsidRPr="008F74C8">
        <w:rPr>
          <w:rStyle w:val="Uwydatnienie"/>
          <w:i w:val="0"/>
          <w:sz w:val="24"/>
          <w:szCs w:val="24"/>
        </w:rPr>
        <w:t>przez Narodowe Centrum Badań i Rozwoju</w:t>
      </w:r>
      <w:r w:rsidR="00684BE7" w:rsidRPr="008F74C8">
        <w:rPr>
          <w:rStyle w:val="Uwydatnienie"/>
          <w:i w:val="0"/>
          <w:sz w:val="24"/>
          <w:szCs w:val="24"/>
        </w:rPr>
        <w:t xml:space="preserve"> projekt</w:t>
      </w:r>
      <w:r w:rsidR="00174D4A" w:rsidRPr="008F74C8">
        <w:rPr>
          <w:rStyle w:val="Uwydatnienie"/>
          <w:i w:val="0"/>
          <w:sz w:val="24"/>
          <w:szCs w:val="24"/>
        </w:rPr>
        <w:t>y</w:t>
      </w:r>
      <w:r w:rsidR="00151A73" w:rsidRPr="008F74C8">
        <w:rPr>
          <w:rStyle w:val="Uwydatnienie"/>
          <w:i w:val="0"/>
          <w:sz w:val="24"/>
          <w:szCs w:val="24"/>
        </w:rPr>
        <w:t>,</w:t>
      </w:r>
      <w:r w:rsidR="00174D4A" w:rsidRPr="008F74C8">
        <w:rPr>
          <w:rStyle w:val="Uwydatnienie"/>
          <w:i w:val="0"/>
          <w:sz w:val="24"/>
          <w:szCs w:val="24"/>
        </w:rPr>
        <w:t xml:space="preserve"> takie jak</w:t>
      </w:r>
      <w:r w:rsidR="0076323D" w:rsidRPr="008F74C8">
        <w:rPr>
          <w:rStyle w:val="Uwydatnienie"/>
          <w:i w:val="0"/>
          <w:sz w:val="24"/>
          <w:szCs w:val="24"/>
        </w:rPr>
        <w:t xml:space="preserve"> Echo</w:t>
      </w:r>
      <w:r w:rsidR="00AC22A6" w:rsidRPr="008F74C8">
        <w:rPr>
          <w:rStyle w:val="Uwydatnienie"/>
          <w:i w:val="0"/>
          <w:sz w:val="24"/>
          <w:szCs w:val="24"/>
        </w:rPr>
        <w:t>-</w:t>
      </w:r>
      <w:r w:rsidR="0076323D" w:rsidRPr="008F74C8">
        <w:rPr>
          <w:rStyle w:val="Uwydatnienie"/>
          <w:i w:val="0"/>
          <w:sz w:val="24"/>
          <w:szCs w:val="24"/>
        </w:rPr>
        <w:t xml:space="preserve">Vis czyli </w:t>
      </w:r>
      <w:r w:rsidR="00227BF3" w:rsidRPr="008F74C8">
        <w:rPr>
          <w:rStyle w:val="Uwydatnienie"/>
          <w:i w:val="0"/>
          <w:sz w:val="24"/>
          <w:szCs w:val="24"/>
        </w:rPr>
        <w:t xml:space="preserve">innowacyjne </w:t>
      </w:r>
      <w:r w:rsidR="00174D4A" w:rsidRPr="008F74C8">
        <w:rPr>
          <w:rStyle w:val="Uwydatnienie"/>
          <w:i w:val="0"/>
          <w:sz w:val="24"/>
          <w:szCs w:val="24"/>
        </w:rPr>
        <w:t>n</w:t>
      </w:r>
      <w:r w:rsidR="00395725" w:rsidRPr="008F74C8">
        <w:rPr>
          <w:rStyle w:val="Uwydatnienie"/>
          <w:i w:val="0"/>
          <w:sz w:val="24"/>
          <w:szCs w:val="24"/>
        </w:rPr>
        <w:t>arzędzie</w:t>
      </w:r>
      <w:r w:rsidR="00DB1D65" w:rsidRPr="008F74C8">
        <w:rPr>
          <w:rStyle w:val="Uwydatnienie"/>
          <w:i w:val="0"/>
          <w:sz w:val="24"/>
          <w:szCs w:val="24"/>
        </w:rPr>
        <w:t xml:space="preserve"> </w:t>
      </w:r>
      <w:r w:rsidR="00395725" w:rsidRPr="008F74C8">
        <w:rPr>
          <w:sz w:val="24"/>
          <w:szCs w:val="24"/>
        </w:rPr>
        <w:t>umożliwiające rozwój zdolności echolokacji u osób z dysfunkcją wzroku</w:t>
      </w:r>
      <w:r w:rsidR="00174D4A" w:rsidRPr="008F74C8">
        <w:rPr>
          <w:sz w:val="24"/>
          <w:szCs w:val="24"/>
        </w:rPr>
        <w:t xml:space="preserve"> czy</w:t>
      </w:r>
      <w:r w:rsidR="00151A73" w:rsidRPr="008F74C8">
        <w:rPr>
          <w:sz w:val="24"/>
          <w:szCs w:val="24"/>
        </w:rPr>
        <w:t xml:space="preserve"> gra edukacyjna</w:t>
      </w:r>
      <w:r w:rsidR="00DB1D65" w:rsidRPr="008F74C8">
        <w:rPr>
          <w:sz w:val="24"/>
          <w:szCs w:val="24"/>
        </w:rPr>
        <w:t xml:space="preserve"> Profesor </w:t>
      </w:r>
      <w:proofErr w:type="spellStart"/>
      <w:r w:rsidR="00DB1D65" w:rsidRPr="008F74C8">
        <w:rPr>
          <w:sz w:val="24"/>
          <w:szCs w:val="24"/>
        </w:rPr>
        <w:t>Why</w:t>
      </w:r>
      <w:proofErr w:type="spellEnd"/>
      <w:r w:rsidR="00DB1D65" w:rsidRPr="008F74C8">
        <w:rPr>
          <w:sz w:val="24"/>
          <w:szCs w:val="24"/>
        </w:rPr>
        <w:t xml:space="preserve">™, dzięki której </w:t>
      </w:r>
      <w:r w:rsidR="00151A73" w:rsidRPr="008F74C8">
        <w:rPr>
          <w:sz w:val="24"/>
          <w:szCs w:val="24"/>
        </w:rPr>
        <w:t>uczni</w:t>
      </w:r>
      <w:r w:rsidR="00DB1D65" w:rsidRPr="008F74C8">
        <w:rPr>
          <w:sz w:val="24"/>
          <w:szCs w:val="24"/>
        </w:rPr>
        <w:t xml:space="preserve">owie </w:t>
      </w:r>
      <w:r w:rsidR="00151A73" w:rsidRPr="008F74C8">
        <w:rPr>
          <w:sz w:val="24"/>
          <w:szCs w:val="24"/>
        </w:rPr>
        <w:t>szkół podstawowych i liceów</w:t>
      </w:r>
      <w:r w:rsidR="00DB1D65" w:rsidRPr="008F74C8">
        <w:rPr>
          <w:sz w:val="24"/>
          <w:szCs w:val="24"/>
        </w:rPr>
        <w:t xml:space="preserve"> </w:t>
      </w:r>
      <w:r w:rsidR="00151A73" w:rsidRPr="008F74C8">
        <w:rPr>
          <w:sz w:val="24"/>
          <w:szCs w:val="24"/>
        </w:rPr>
        <w:t>ogólnokształcących</w:t>
      </w:r>
      <w:r w:rsidR="00DB1D65" w:rsidRPr="008F74C8">
        <w:rPr>
          <w:sz w:val="24"/>
          <w:szCs w:val="24"/>
        </w:rPr>
        <w:t xml:space="preserve"> mogą rozwijać swoją wiedzę i kompetencje w wirtualnym laboratorium chemicznym. </w:t>
      </w:r>
    </w:p>
    <w:p w:rsidR="00AE7DA1" w:rsidRPr="008F74C8" w:rsidRDefault="00AE7DA1" w:rsidP="00174D4A">
      <w:pPr>
        <w:jc w:val="both"/>
        <w:rPr>
          <w:rStyle w:val="Uwydatnienie"/>
          <w:i w:val="0"/>
          <w:sz w:val="24"/>
          <w:szCs w:val="24"/>
        </w:rPr>
      </w:pPr>
      <w:r w:rsidRPr="008F74C8">
        <w:rPr>
          <w:rStyle w:val="Uwydatnienie"/>
          <w:i w:val="0"/>
          <w:sz w:val="24"/>
          <w:szCs w:val="24"/>
        </w:rPr>
        <w:t>Dzięki wsparciu ze środków program</w:t>
      </w:r>
      <w:r w:rsidR="0099474F" w:rsidRPr="008F74C8">
        <w:rPr>
          <w:rStyle w:val="Uwydatnienie"/>
          <w:i w:val="0"/>
          <w:sz w:val="24"/>
          <w:szCs w:val="24"/>
        </w:rPr>
        <w:t>u</w:t>
      </w:r>
      <w:r w:rsidRPr="008F74C8">
        <w:rPr>
          <w:rStyle w:val="Uwydatnienie"/>
          <w:i w:val="0"/>
          <w:sz w:val="24"/>
          <w:szCs w:val="24"/>
        </w:rPr>
        <w:t xml:space="preserve"> </w:t>
      </w:r>
      <w:proofErr w:type="spellStart"/>
      <w:r w:rsidRPr="008F74C8">
        <w:rPr>
          <w:rStyle w:val="Uwydatnienie"/>
          <w:i w:val="0"/>
          <w:sz w:val="24"/>
          <w:szCs w:val="24"/>
        </w:rPr>
        <w:t>GameINN</w:t>
      </w:r>
      <w:proofErr w:type="spellEnd"/>
      <w:r w:rsidRPr="008F74C8">
        <w:rPr>
          <w:rStyle w:val="Uwydatnienie"/>
          <w:i w:val="0"/>
          <w:sz w:val="24"/>
          <w:szCs w:val="24"/>
        </w:rPr>
        <w:t xml:space="preserve"> finansowane były także rozwiąza</w:t>
      </w:r>
      <w:r w:rsidR="000C1804" w:rsidRPr="008F74C8">
        <w:rPr>
          <w:rStyle w:val="Uwydatnienie"/>
          <w:i w:val="0"/>
          <w:sz w:val="24"/>
          <w:szCs w:val="24"/>
        </w:rPr>
        <w:t xml:space="preserve">nia technologiczne wykorzystane </w:t>
      </w:r>
      <w:r w:rsidR="0099474F" w:rsidRPr="008F74C8">
        <w:rPr>
          <w:rStyle w:val="Uwydatnienie"/>
          <w:i w:val="0"/>
          <w:sz w:val="24"/>
          <w:szCs w:val="24"/>
        </w:rPr>
        <w:t xml:space="preserve">w </w:t>
      </w:r>
      <w:r w:rsidR="000C1804" w:rsidRPr="008F74C8">
        <w:rPr>
          <w:rStyle w:val="Uwydatnienie"/>
          <w:i w:val="0"/>
          <w:sz w:val="24"/>
          <w:szCs w:val="24"/>
        </w:rPr>
        <w:t>chętnie wybieranych przez graczy produkcjach</w:t>
      </w:r>
      <w:r w:rsidR="00040FAF" w:rsidRPr="008F74C8">
        <w:rPr>
          <w:rStyle w:val="Uwydatnienie"/>
          <w:i w:val="0"/>
          <w:sz w:val="24"/>
          <w:szCs w:val="24"/>
        </w:rPr>
        <w:t>,</w:t>
      </w:r>
      <w:r w:rsidRPr="008F74C8">
        <w:rPr>
          <w:rStyle w:val="Uwydatnienie"/>
          <w:i w:val="0"/>
          <w:sz w:val="24"/>
          <w:szCs w:val="24"/>
        </w:rPr>
        <w:t xml:space="preserve"> takich jak</w:t>
      </w:r>
      <w:r w:rsidR="00040FAF" w:rsidRPr="008F74C8">
        <w:rPr>
          <w:rStyle w:val="Uwydatnienie"/>
          <w:i w:val="0"/>
          <w:sz w:val="24"/>
          <w:szCs w:val="24"/>
        </w:rPr>
        <w:t xml:space="preserve"> motocyklowa gra akcji </w:t>
      </w:r>
      <w:r w:rsidR="00117B43" w:rsidRPr="008F74C8">
        <w:rPr>
          <w:rStyle w:val="Uwydatnienie"/>
          <w:i w:val="0"/>
          <w:sz w:val="24"/>
          <w:szCs w:val="24"/>
        </w:rPr>
        <w:t>„</w:t>
      </w:r>
      <w:r w:rsidR="00040FAF" w:rsidRPr="008F74C8">
        <w:rPr>
          <w:rStyle w:val="Uwydatnienie"/>
          <w:i w:val="0"/>
          <w:sz w:val="24"/>
          <w:szCs w:val="24"/>
        </w:rPr>
        <w:t xml:space="preserve">Steel </w:t>
      </w:r>
      <w:proofErr w:type="spellStart"/>
      <w:r w:rsidR="00040FAF" w:rsidRPr="008F74C8">
        <w:rPr>
          <w:rStyle w:val="Uwydatnienie"/>
          <w:i w:val="0"/>
          <w:sz w:val="24"/>
          <w:szCs w:val="24"/>
        </w:rPr>
        <w:t>Rats</w:t>
      </w:r>
      <w:proofErr w:type="spellEnd"/>
      <w:r w:rsidR="00040FAF" w:rsidRPr="008F74C8">
        <w:rPr>
          <w:rStyle w:val="Uwydatnienie"/>
          <w:i w:val="0"/>
          <w:sz w:val="24"/>
          <w:szCs w:val="24"/>
        </w:rPr>
        <w:t xml:space="preserve">” </w:t>
      </w:r>
      <w:r w:rsidR="0099474F" w:rsidRPr="008F74C8">
        <w:rPr>
          <w:rStyle w:val="Uwydatnienie"/>
          <w:i w:val="0"/>
          <w:sz w:val="24"/>
          <w:szCs w:val="24"/>
        </w:rPr>
        <w:t xml:space="preserve">firmy </w:t>
      </w:r>
      <w:proofErr w:type="spellStart"/>
      <w:r w:rsidR="00040FAF" w:rsidRPr="008F74C8">
        <w:rPr>
          <w:rStyle w:val="Uwydatnienie"/>
          <w:i w:val="0"/>
          <w:sz w:val="24"/>
          <w:szCs w:val="24"/>
        </w:rPr>
        <w:t>Tate</w:t>
      </w:r>
      <w:proofErr w:type="spellEnd"/>
      <w:r w:rsidR="00040FAF" w:rsidRPr="008F74C8">
        <w:rPr>
          <w:rStyle w:val="Uwydatnienie"/>
          <w:i w:val="0"/>
          <w:sz w:val="24"/>
          <w:szCs w:val="24"/>
        </w:rPr>
        <w:t xml:space="preserve"> Multimedia</w:t>
      </w:r>
      <w:r w:rsidR="00E17F14" w:rsidRPr="008F74C8">
        <w:rPr>
          <w:rStyle w:val="Uwydatnienie"/>
          <w:i w:val="0"/>
          <w:sz w:val="24"/>
          <w:szCs w:val="24"/>
        </w:rPr>
        <w:t>.</w:t>
      </w:r>
    </w:p>
    <w:p w:rsidR="00FD16C0" w:rsidRPr="00E23D51" w:rsidRDefault="000C1804" w:rsidP="00FD16C0">
      <w:pPr>
        <w:spacing w:line="252" w:lineRule="auto"/>
        <w:jc w:val="both"/>
        <w:rPr>
          <w:rFonts w:eastAsia="Times New Roman"/>
          <w:sz w:val="24"/>
          <w:szCs w:val="24"/>
        </w:rPr>
      </w:pPr>
      <w:r w:rsidRPr="00E23D51">
        <w:rPr>
          <w:rStyle w:val="Uwydatnienie"/>
          <w:i w:val="0"/>
          <w:sz w:val="24"/>
          <w:szCs w:val="24"/>
        </w:rPr>
        <w:t>–</w:t>
      </w:r>
      <w:r w:rsidR="00151A73" w:rsidRPr="00E23D51">
        <w:rPr>
          <w:rFonts w:eastAsia="Times New Roman"/>
          <w:sz w:val="24"/>
          <w:szCs w:val="24"/>
        </w:rPr>
        <w:t xml:space="preserve"> </w:t>
      </w:r>
      <w:r w:rsidR="00151A73" w:rsidRPr="00E23D51">
        <w:rPr>
          <w:rFonts w:eastAsia="Times New Roman"/>
          <w:bCs/>
          <w:i/>
          <w:sz w:val="24"/>
          <w:szCs w:val="24"/>
        </w:rPr>
        <w:t>Program jest dedykowany całej branży gier wideo, a nie jedynie twórcom gier.</w:t>
      </w:r>
      <w:r w:rsidR="003E22A5" w:rsidRPr="00E23D51">
        <w:rPr>
          <w:rFonts w:eastAsia="Times New Roman"/>
          <w:bCs/>
          <w:i/>
          <w:sz w:val="24"/>
          <w:szCs w:val="24"/>
        </w:rPr>
        <w:t xml:space="preserve"> </w:t>
      </w:r>
      <w:r w:rsidR="00865683" w:rsidRPr="00E23D51">
        <w:rPr>
          <w:rFonts w:eastAsia="Times New Roman"/>
          <w:bCs/>
          <w:i/>
          <w:sz w:val="24"/>
          <w:szCs w:val="24"/>
        </w:rPr>
        <w:t xml:space="preserve">Wnioski mogą  składać zarówno pojedyncze firmy, jak i ich konsorcja z innymi przedsiębiorcami lub jednostkami naukowymi. Do tej pory w ramach dwóch konkursów </w:t>
      </w:r>
      <w:proofErr w:type="spellStart"/>
      <w:r w:rsidR="00865683" w:rsidRPr="00E23D51">
        <w:rPr>
          <w:rFonts w:eastAsia="Times New Roman"/>
          <w:bCs/>
          <w:i/>
          <w:sz w:val="24"/>
          <w:szCs w:val="24"/>
        </w:rPr>
        <w:t>GameINN</w:t>
      </w:r>
      <w:proofErr w:type="spellEnd"/>
      <w:r w:rsidR="00865683" w:rsidRPr="00E23D51">
        <w:rPr>
          <w:rFonts w:eastAsia="Times New Roman"/>
          <w:bCs/>
          <w:i/>
          <w:sz w:val="24"/>
          <w:szCs w:val="24"/>
        </w:rPr>
        <w:t xml:space="preserve"> sfinansowaliśmy prace w ramach 74 różnych projektów</w:t>
      </w:r>
      <w:r w:rsidR="0091068D" w:rsidRPr="00E23D51">
        <w:rPr>
          <w:rFonts w:eastAsia="Times New Roman"/>
          <w:bCs/>
          <w:i/>
          <w:sz w:val="24"/>
          <w:szCs w:val="24"/>
        </w:rPr>
        <w:t xml:space="preserve">, a naszymi </w:t>
      </w:r>
      <w:r w:rsidR="00151A73" w:rsidRPr="00E23D51">
        <w:rPr>
          <w:rFonts w:eastAsia="Times New Roman"/>
          <w:bCs/>
          <w:i/>
          <w:sz w:val="24"/>
          <w:szCs w:val="24"/>
        </w:rPr>
        <w:t xml:space="preserve">beneficjentami </w:t>
      </w:r>
      <w:r w:rsidR="0091068D" w:rsidRPr="00E23D51">
        <w:rPr>
          <w:rFonts w:eastAsia="Times New Roman"/>
          <w:bCs/>
          <w:i/>
          <w:sz w:val="24"/>
          <w:szCs w:val="24"/>
        </w:rPr>
        <w:t>były p</w:t>
      </w:r>
      <w:r w:rsidR="00151A73" w:rsidRPr="00E23D51">
        <w:rPr>
          <w:rFonts w:eastAsia="Times New Roman"/>
          <w:bCs/>
          <w:i/>
          <w:sz w:val="24"/>
          <w:szCs w:val="24"/>
        </w:rPr>
        <w:t>rzede wszystkim firmy z sektora MŚP</w:t>
      </w:r>
      <w:r w:rsidR="0099474F" w:rsidRPr="00E23D51">
        <w:rPr>
          <w:rFonts w:eastAsia="Times New Roman"/>
          <w:bCs/>
          <w:i/>
          <w:sz w:val="24"/>
          <w:szCs w:val="24"/>
        </w:rPr>
        <w:t xml:space="preserve"> </w:t>
      </w:r>
      <w:r w:rsidR="00151A73" w:rsidRPr="00E23D51">
        <w:rPr>
          <w:rFonts w:eastAsia="Times New Roman"/>
          <w:bCs/>
          <w:sz w:val="24"/>
          <w:szCs w:val="24"/>
        </w:rPr>
        <w:t>–</w:t>
      </w:r>
      <w:r w:rsidR="00C5002E" w:rsidRPr="00E23D51">
        <w:rPr>
          <w:rFonts w:eastAsia="Times New Roman"/>
          <w:bCs/>
          <w:sz w:val="24"/>
          <w:szCs w:val="24"/>
        </w:rPr>
        <w:t xml:space="preserve"> podkreśla </w:t>
      </w:r>
      <w:r w:rsidRPr="00E23D51">
        <w:rPr>
          <w:rFonts w:eastAsia="Times New Roman"/>
          <w:bCs/>
          <w:sz w:val="24"/>
          <w:szCs w:val="24"/>
        </w:rPr>
        <w:t>dyrektor NCBR</w:t>
      </w:r>
      <w:r w:rsidR="00151A73" w:rsidRPr="00E23D51">
        <w:rPr>
          <w:rFonts w:eastAsia="Times New Roman"/>
          <w:bCs/>
          <w:sz w:val="24"/>
          <w:szCs w:val="24"/>
        </w:rPr>
        <w:t xml:space="preserve"> </w:t>
      </w:r>
      <w:r w:rsidRPr="00E23D51">
        <w:rPr>
          <w:rFonts w:eastAsia="Times New Roman"/>
          <w:bCs/>
          <w:sz w:val="24"/>
          <w:szCs w:val="24"/>
        </w:rPr>
        <w:t>p</w:t>
      </w:r>
      <w:r w:rsidR="00227BF3" w:rsidRPr="00E23D51">
        <w:rPr>
          <w:rFonts w:eastAsia="Times New Roman"/>
          <w:bCs/>
          <w:sz w:val="24"/>
          <w:szCs w:val="24"/>
        </w:rPr>
        <w:t>rof.</w:t>
      </w:r>
      <w:r w:rsidRPr="00E23D51">
        <w:rPr>
          <w:rFonts w:eastAsia="Times New Roman"/>
          <w:bCs/>
          <w:sz w:val="24"/>
          <w:szCs w:val="24"/>
        </w:rPr>
        <w:t xml:space="preserve"> Maciej Chorowski.  </w:t>
      </w:r>
    </w:p>
    <w:p w:rsidR="002F5937" w:rsidRPr="008F74C8" w:rsidRDefault="002F5937" w:rsidP="00AC22A6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 w:rsidRPr="008F74C8">
        <w:rPr>
          <w:rFonts w:eastAsia="Times New Roman"/>
          <w:sz w:val="24"/>
          <w:szCs w:val="24"/>
        </w:rPr>
        <w:t xml:space="preserve">W trzecim konkursie o dofinansowanie starać mogą się projekty, które obejmują badania przemysłowe i eksperymentalne prace rozwojowe lub tylko te drugie. Przedsiębiorcy mogą </w:t>
      </w:r>
      <w:r w:rsidRPr="008F74C8">
        <w:rPr>
          <w:rFonts w:eastAsia="Times New Roman"/>
          <w:sz w:val="24"/>
          <w:szCs w:val="24"/>
        </w:rPr>
        <w:lastRenderedPageBreak/>
        <w:t>także uzyskać dofinansowanie na prace przedwdrożeniowe, będące działaniami przygotowawczymi do wdrożenia wyników badań. Minimalny koszt kwalifikowany projektu to 400 tys. zł, a maksymalna wartość projektu to 20 mln zł. Podobnie, jak w innych konkursach finansowanych w ramach Programu Operacyjnego Inteligentny Rozwój o granty starać mogą się jedynie przedsiębiorcy oraz konsorcja naukowo-przemysłowe, które prace realizować będą poza województwem mazowieckim. Nabór wniosków</w:t>
      </w:r>
      <w:r w:rsidR="005C355D" w:rsidRPr="008F74C8">
        <w:rPr>
          <w:rFonts w:eastAsia="Times New Roman"/>
          <w:sz w:val="24"/>
          <w:szCs w:val="24"/>
        </w:rPr>
        <w:t xml:space="preserve"> potrwa</w:t>
      </w:r>
      <w:r w:rsidRPr="008F74C8">
        <w:rPr>
          <w:rFonts w:eastAsia="Times New Roman"/>
          <w:sz w:val="24"/>
          <w:szCs w:val="24"/>
        </w:rPr>
        <w:t xml:space="preserve"> </w:t>
      </w:r>
      <w:r w:rsidRPr="008F74C8">
        <w:rPr>
          <w:sz w:val="24"/>
          <w:szCs w:val="24"/>
        </w:rPr>
        <w:t>od 15 marca do 14 czerwca 2019 roku</w:t>
      </w:r>
      <w:r w:rsidR="00350DFD" w:rsidRPr="008F74C8">
        <w:rPr>
          <w:sz w:val="24"/>
          <w:szCs w:val="24"/>
        </w:rPr>
        <w:t>.</w:t>
      </w:r>
    </w:p>
    <w:p w:rsidR="00606B48" w:rsidRPr="008F74C8" w:rsidRDefault="00606B48" w:rsidP="00AC22A6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:rsidR="00606B48" w:rsidRPr="008F74C8" w:rsidRDefault="00606B48" w:rsidP="00AC22A6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 w:rsidRPr="008F74C8">
        <w:rPr>
          <w:rFonts w:eastAsia="Times New Roman"/>
          <w:sz w:val="24"/>
          <w:szCs w:val="24"/>
        </w:rPr>
        <w:t xml:space="preserve">Program sektorowy </w:t>
      </w:r>
      <w:proofErr w:type="spellStart"/>
      <w:r w:rsidRPr="008F74C8">
        <w:rPr>
          <w:rFonts w:eastAsia="Times New Roman"/>
          <w:sz w:val="24"/>
          <w:szCs w:val="24"/>
        </w:rPr>
        <w:t>G</w:t>
      </w:r>
      <w:r w:rsidR="00EA4ADA" w:rsidRPr="008F74C8">
        <w:rPr>
          <w:rFonts w:eastAsia="Times New Roman"/>
          <w:sz w:val="24"/>
          <w:szCs w:val="24"/>
        </w:rPr>
        <w:t>a</w:t>
      </w:r>
      <w:r w:rsidRPr="008F74C8">
        <w:rPr>
          <w:rFonts w:eastAsia="Times New Roman"/>
          <w:sz w:val="24"/>
          <w:szCs w:val="24"/>
        </w:rPr>
        <w:t>meI</w:t>
      </w:r>
      <w:r w:rsidR="00D14BE6" w:rsidRPr="008F74C8">
        <w:rPr>
          <w:rFonts w:eastAsia="Times New Roman"/>
          <w:sz w:val="24"/>
          <w:szCs w:val="24"/>
        </w:rPr>
        <w:t>NN</w:t>
      </w:r>
      <w:proofErr w:type="spellEnd"/>
      <w:r w:rsidRPr="008F74C8">
        <w:rPr>
          <w:rFonts w:eastAsia="Times New Roman"/>
          <w:sz w:val="24"/>
          <w:szCs w:val="24"/>
        </w:rPr>
        <w:t xml:space="preserve"> powstał z inicjatywy przedsiębiorców </w:t>
      </w:r>
      <w:r w:rsidR="001022A1" w:rsidRPr="008F74C8">
        <w:rPr>
          <w:rFonts w:eastAsia="Times New Roman"/>
          <w:sz w:val="24"/>
          <w:szCs w:val="24"/>
        </w:rPr>
        <w:t>stowarzyszonych w</w:t>
      </w:r>
      <w:r w:rsidR="008D05D5" w:rsidRPr="008F74C8">
        <w:rPr>
          <w:rFonts w:eastAsia="Times New Roman"/>
          <w:sz w:val="24"/>
          <w:szCs w:val="24"/>
        </w:rPr>
        <w:t> </w:t>
      </w:r>
      <w:r w:rsidR="00944A59" w:rsidRPr="008F74C8">
        <w:rPr>
          <w:rFonts w:eastAsia="Times New Roman"/>
          <w:sz w:val="24"/>
          <w:szCs w:val="24"/>
        </w:rPr>
        <w:t xml:space="preserve">Porozumieniu Polskie Gry, w skład którego wchodzą m.in. takie firmy jak CD Projekt, </w:t>
      </w:r>
      <w:proofErr w:type="spellStart"/>
      <w:r w:rsidR="00944A59" w:rsidRPr="008F74C8">
        <w:rPr>
          <w:rFonts w:eastAsia="Times New Roman"/>
          <w:sz w:val="24"/>
          <w:szCs w:val="24"/>
        </w:rPr>
        <w:t>Techland</w:t>
      </w:r>
      <w:proofErr w:type="spellEnd"/>
      <w:r w:rsidR="00944A59" w:rsidRPr="008F74C8">
        <w:rPr>
          <w:rFonts w:eastAsia="Times New Roman"/>
          <w:sz w:val="24"/>
          <w:szCs w:val="24"/>
        </w:rPr>
        <w:t xml:space="preserve">, CI Games, </w:t>
      </w:r>
      <w:proofErr w:type="spellStart"/>
      <w:r w:rsidR="00944A59" w:rsidRPr="008F74C8">
        <w:rPr>
          <w:rFonts w:eastAsia="Times New Roman"/>
          <w:sz w:val="24"/>
          <w:szCs w:val="24"/>
        </w:rPr>
        <w:t>Bloober</w:t>
      </w:r>
      <w:proofErr w:type="spellEnd"/>
      <w:r w:rsidR="00944A59" w:rsidRPr="008F74C8">
        <w:rPr>
          <w:rFonts w:eastAsia="Times New Roman"/>
          <w:sz w:val="24"/>
          <w:szCs w:val="24"/>
        </w:rPr>
        <w:t xml:space="preserve"> Team czy 11 bit </w:t>
      </w:r>
      <w:proofErr w:type="spellStart"/>
      <w:r w:rsidR="00944A59" w:rsidRPr="008F74C8">
        <w:rPr>
          <w:sz w:val="24"/>
          <w:szCs w:val="24"/>
        </w:rPr>
        <w:t>studios</w:t>
      </w:r>
      <w:proofErr w:type="spellEnd"/>
      <w:r w:rsidR="00944A59" w:rsidRPr="008F74C8">
        <w:rPr>
          <w:sz w:val="24"/>
          <w:szCs w:val="24"/>
        </w:rPr>
        <w:t>.</w:t>
      </w:r>
    </w:p>
    <w:p w:rsidR="00606B48" w:rsidRPr="008F74C8" w:rsidRDefault="00606B48" w:rsidP="00AC22A6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:rsidR="00D14BE6" w:rsidRPr="008F74C8" w:rsidRDefault="00E842CD" w:rsidP="00AC22A6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 w:rsidRPr="008F74C8">
        <w:rPr>
          <w:sz w:val="24"/>
          <w:szCs w:val="24"/>
        </w:rPr>
        <w:t xml:space="preserve">– </w:t>
      </w:r>
      <w:r w:rsidRPr="008F74C8">
        <w:rPr>
          <w:i/>
          <w:sz w:val="24"/>
          <w:szCs w:val="24"/>
        </w:rPr>
        <w:t xml:space="preserve">Wyłączenie województwa mazowieckiego w nadchodzącym konkursie </w:t>
      </w:r>
      <w:proofErr w:type="spellStart"/>
      <w:r w:rsidRPr="008F74C8">
        <w:rPr>
          <w:i/>
          <w:sz w:val="24"/>
          <w:szCs w:val="24"/>
        </w:rPr>
        <w:t>GameINN</w:t>
      </w:r>
      <w:proofErr w:type="spellEnd"/>
      <w:r w:rsidRPr="008F74C8">
        <w:rPr>
          <w:i/>
          <w:sz w:val="24"/>
          <w:szCs w:val="24"/>
        </w:rPr>
        <w:t xml:space="preserve"> może być szczególną szansą dla studiów z pozostałych regionów. Zachęcamy do aplikowania zwłaszcza małe i średnie przedsiębiorstwa, dla których procentowy poziom dostępnego wsparcia jest relatywnie największy. Liczymy na to, że trzeci </w:t>
      </w:r>
      <w:proofErr w:type="spellStart"/>
      <w:r w:rsidRPr="008F74C8">
        <w:rPr>
          <w:i/>
          <w:sz w:val="24"/>
          <w:szCs w:val="24"/>
        </w:rPr>
        <w:t>GameINN</w:t>
      </w:r>
      <w:proofErr w:type="spellEnd"/>
      <w:r w:rsidRPr="008F74C8">
        <w:rPr>
          <w:i/>
          <w:sz w:val="24"/>
          <w:szCs w:val="24"/>
        </w:rPr>
        <w:t xml:space="preserve"> pozwoli im znacznie przyspieszyć rozwój ich pomysłów nie tylko w zakresie technologii, ale też i projektowania użytkowego </w:t>
      </w:r>
      <w:r w:rsidR="00C1180A" w:rsidRPr="008F74C8">
        <w:rPr>
          <w:i/>
          <w:sz w:val="24"/>
          <w:szCs w:val="24"/>
        </w:rPr>
        <w:br/>
      </w:r>
      <w:r w:rsidRPr="008F74C8">
        <w:rPr>
          <w:sz w:val="24"/>
          <w:szCs w:val="24"/>
        </w:rPr>
        <w:t>–</w:t>
      </w:r>
      <w:r w:rsidRPr="008F74C8">
        <w:rPr>
          <w:rFonts w:eastAsia="Times New Roman"/>
          <w:sz w:val="24"/>
          <w:szCs w:val="24"/>
        </w:rPr>
        <w:t xml:space="preserve"> </w:t>
      </w:r>
      <w:r w:rsidR="00606B48" w:rsidRPr="008F74C8">
        <w:rPr>
          <w:rFonts w:eastAsia="Times New Roman"/>
          <w:sz w:val="24"/>
          <w:szCs w:val="24"/>
        </w:rPr>
        <w:t>mówi</w:t>
      </w:r>
      <w:r w:rsidR="00BD5521" w:rsidRPr="008F74C8">
        <w:rPr>
          <w:rFonts w:eastAsia="Times New Roman"/>
          <w:sz w:val="24"/>
          <w:szCs w:val="24"/>
        </w:rPr>
        <w:t xml:space="preserve"> Stanisław Just</w:t>
      </w:r>
      <w:r w:rsidR="005E78C9" w:rsidRPr="008F74C8">
        <w:rPr>
          <w:rFonts w:eastAsia="Times New Roman"/>
          <w:sz w:val="24"/>
          <w:szCs w:val="24"/>
        </w:rPr>
        <w:t>,</w:t>
      </w:r>
      <w:r w:rsidR="00BD5521" w:rsidRPr="008F74C8">
        <w:rPr>
          <w:rFonts w:eastAsia="Times New Roman"/>
          <w:sz w:val="24"/>
          <w:szCs w:val="24"/>
        </w:rPr>
        <w:t xml:space="preserve"> </w:t>
      </w:r>
      <w:r w:rsidRPr="008F74C8">
        <w:rPr>
          <w:rFonts w:eastAsia="Times New Roman"/>
          <w:sz w:val="24"/>
          <w:szCs w:val="24"/>
        </w:rPr>
        <w:t xml:space="preserve">członek </w:t>
      </w:r>
      <w:r w:rsidR="00C1180A" w:rsidRPr="008F74C8">
        <w:rPr>
          <w:rFonts w:eastAsia="Times New Roman"/>
          <w:sz w:val="24"/>
          <w:szCs w:val="24"/>
        </w:rPr>
        <w:t>Z</w:t>
      </w:r>
      <w:r w:rsidRPr="008F74C8">
        <w:rPr>
          <w:rFonts w:eastAsia="Times New Roman"/>
          <w:sz w:val="24"/>
          <w:szCs w:val="24"/>
        </w:rPr>
        <w:t>arządu Stowarzyszenia Polskie Gry</w:t>
      </w:r>
      <w:r w:rsidR="005E78C9" w:rsidRPr="008F74C8">
        <w:rPr>
          <w:rFonts w:eastAsia="Times New Roman"/>
          <w:sz w:val="24"/>
          <w:szCs w:val="24"/>
        </w:rPr>
        <w:t xml:space="preserve"> </w:t>
      </w:r>
      <w:r w:rsidR="00BD5521" w:rsidRPr="008F74C8">
        <w:rPr>
          <w:rFonts w:eastAsia="Times New Roman"/>
          <w:sz w:val="24"/>
          <w:szCs w:val="24"/>
        </w:rPr>
        <w:t>oraz</w:t>
      </w:r>
      <w:r w:rsidR="003F7519" w:rsidRPr="008F74C8">
        <w:rPr>
          <w:rFonts w:eastAsia="Times New Roman"/>
          <w:sz w:val="24"/>
          <w:szCs w:val="24"/>
        </w:rPr>
        <w:t xml:space="preserve"> </w:t>
      </w:r>
      <w:r w:rsidR="00BD5521" w:rsidRPr="008F74C8">
        <w:rPr>
          <w:rFonts w:eastAsia="Times New Roman"/>
          <w:sz w:val="24"/>
          <w:szCs w:val="24"/>
        </w:rPr>
        <w:t>P</w:t>
      </w:r>
      <w:r w:rsidR="00D57C22" w:rsidRPr="008F74C8">
        <w:rPr>
          <w:rFonts w:eastAsia="Times New Roman"/>
          <w:sz w:val="24"/>
          <w:szCs w:val="24"/>
        </w:rPr>
        <w:t>rzewodniczący Komitetu S</w:t>
      </w:r>
      <w:r w:rsidR="00606B48" w:rsidRPr="008F74C8">
        <w:rPr>
          <w:rFonts w:eastAsia="Times New Roman"/>
          <w:sz w:val="24"/>
          <w:szCs w:val="24"/>
        </w:rPr>
        <w:t xml:space="preserve">terującego </w:t>
      </w:r>
      <w:r w:rsidR="003F7519" w:rsidRPr="008F74C8">
        <w:rPr>
          <w:rFonts w:eastAsia="Times New Roman"/>
          <w:sz w:val="24"/>
          <w:szCs w:val="24"/>
        </w:rPr>
        <w:t xml:space="preserve">programu </w:t>
      </w:r>
      <w:proofErr w:type="spellStart"/>
      <w:r w:rsidR="003F7519" w:rsidRPr="008F74C8">
        <w:rPr>
          <w:rFonts w:eastAsia="Times New Roman"/>
          <w:sz w:val="24"/>
          <w:szCs w:val="24"/>
        </w:rPr>
        <w:t>GameI</w:t>
      </w:r>
      <w:r w:rsidR="00D14BE6" w:rsidRPr="008F74C8">
        <w:rPr>
          <w:rFonts w:eastAsia="Times New Roman"/>
          <w:sz w:val="24"/>
          <w:szCs w:val="24"/>
        </w:rPr>
        <w:t>NN</w:t>
      </w:r>
      <w:proofErr w:type="spellEnd"/>
      <w:r w:rsidR="003F7519" w:rsidRPr="008F74C8">
        <w:rPr>
          <w:rFonts w:eastAsia="Times New Roman"/>
          <w:sz w:val="24"/>
          <w:szCs w:val="24"/>
        </w:rPr>
        <w:t>.</w:t>
      </w:r>
    </w:p>
    <w:p w:rsidR="00C5002E" w:rsidRPr="008F74C8" w:rsidRDefault="00C5002E" w:rsidP="00AC22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5002E" w:rsidRPr="008F74C8" w:rsidRDefault="00C5002E" w:rsidP="00AC2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74C8">
        <w:rPr>
          <w:rFonts w:eastAsia="Times New Roman" w:cstheme="minorHAnsi"/>
          <w:sz w:val="24"/>
          <w:szCs w:val="24"/>
          <w:lang w:eastAsia="pl-PL"/>
        </w:rPr>
        <w:t>Według rządowych danych wartość polskiego rynku gier wideo w roku 2016 wyniosła 1,85 mld zł, zaś prognoza na rok 2019 to 2,23 mld.</w:t>
      </w:r>
      <w:r w:rsidRPr="008F74C8">
        <w:rPr>
          <w:rFonts w:cstheme="minorHAnsi"/>
          <w:sz w:val="24"/>
          <w:szCs w:val="24"/>
        </w:rPr>
        <w:t xml:space="preserve"> Polski sektor gier wideo rośnie w tempie 10% rocznie. </w:t>
      </w:r>
    </w:p>
    <w:p w:rsidR="00C5002E" w:rsidRPr="008F74C8" w:rsidRDefault="00C5002E" w:rsidP="00AC22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4A59" w:rsidRPr="008F74C8" w:rsidRDefault="00F4042E" w:rsidP="00AC22A6">
      <w:pPr>
        <w:jc w:val="both"/>
        <w:rPr>
          <w:rStyle w:val="Uwydatnienie"/>
          <w:i w:val="0"/>
          <w:sz w:val="24"/>
          <w:szCs w:val="24"/>
        </w:rPr>
      </w:pPr>
      <w:r w:rsidRPr="008F74C8">
        <w:rPr>
          <w:sz w:val="24"/>
          <w:szCs w:val="24"/>
        </w:rPr>
        <w:t xml:space="preserve">– </w:t>
      </w:r>
      <w:r w:rsidR="00E50722" w:rsidRPr="008F74C8">
        <w:rPr>
          <w:rStyle w:val="Uwydatnienie"/>
          <w:sz w:val="24"/>
          <w:szCs w:val="24"/>
        </w:rPr>
        <w:t>Dzięki środkom pr</w:t>
      </w:r>
      <w:r w:rsidR="00C70D61" w:rsidRPr="008F74C8">
        <w:rPr>
          <w:rStyle w:val="Uwydatnienie"/>
          <w:sz w:val="24"/>
          <w:szCs w:val="24"/>
        </w:rPr>
        <w:t>zyznanym z NCBR mogliśmy</w:t>
      </w:r>
      <w:r w:rsidR="00E50722" w:rsidRPr="008F74C8">
        <w:rPr>
          <w:rStyle w:val="Uwydatnienie"/>
          <w:sz w:val="24"/>
          <w:szCs w:val="24"/>
        </w:rPr>
        <w:t xml:space="preserve"> opracować aplikację, która łączy rozrywkę z</w:t>
      </w:r>
      <w:r w:rsidR="00AC22A6" w:rsidRPr="008F74C8">
        <w:rPr>
          <w:rStyle w:val="Uwydatnienie"/>
          <w:sz w:val="24"/>
          <w:szCs w:val="24"/>
        </w:rPr>
        <w:t> </w:t>
      </w:r>
      <w:r w:rsidR="00E50722" w:rsidRPr="008F74C8">
        <w:rPr>
          <w:rStyle w:val="Uwydatnienie"/>
          <w:sz w:val="24"/>
          <w:szCs w:val="24"/>
        </w:rPr>
        <w:t xml:space="preserve">edukacją. </w:t>
      </w:r>
      <w:r w:rsidR="00C70D61" w:rsidRPr="008F74C8">
        <w:rPr>
          <w:rStyle w:val="Uwydatnienie"/>
          <w:sz w:val="24"/>
          <w:szCs w:val="24"/>
        </w:rPr>
        <w:t xml:space="preserve">Nasz </w:t>
      </w:r>
      <w:r w:rsidR="00E50722" w:rsidRPr="008F74C8">
        <w:rPr>
          <w:rStyle w:val="Uwydatnienie"/>
          <w:sz w:val="24"/>
          <w:szCs w:val="24"/>
        </w:rPr>
        <w:t>Echo-Vis uczy ludzi echolokacji, może realnie poprawiać jakość życia osób niedowidzących i niewidomych. Głęboki zamysł finansowania rynku gier przez NCB</w:t>
      </w:r>
      <w:r w:rsidRPr="008F74C8">
        <w:rPr>
          <w:rStyle w:val="Uwydatnienie"/>
          <w:sz w:val="24"/>
          <w:szCs w:val="24"/>
        </w:rPr>
        <w:t>R</w:t>
      </w:r>
      <w:r w:rsidR="00E50722" w:rsidRPr="008F74C8">
        <w:rPr>
          <w:rStyle w:val="Uwydatnienie"/>
          <w:sz w:val="24"/>
          <w:szCs w:val="24"/>
        </w:rPr>
        <w:t xml:space="preserve"> ma szerszy kontekst – technologie wykorzystywane w tym sektorze </w:t>
      </w:r>
      <w:r w:rsidR="00C70D61" w:rsidRPr="008F74C8">
        <w:rPr>
          <w:rStyle w:val="Uwydatnienie"/>
          <w:sz w:val="24"/>
          <w:szCs w:val="24"/>
        </w:rPr>
        <w:t>wpływają</w:t>
      </w:r>
      <w:r w:rsidR="00E50722" w:rsidRPr="008F74C8">
        <w:rPr>
          <w:rStyle w:val="Uwydatnienie"/>
          <w:sz w:val="24"/>
          <w:szCs w:val="24"/>
        </w:rPr>
        <w:t xml:space="preserve"> na rozwój całej polskiej gospodarki. Gry i technologie Virtual </w:t>
      </w:r>
      <w:proofErr w:type="spellStart"/>
      <w:r w:rsidR="00E50722" w:rsidRPr="008F74C8">
        <w:rPr>
          <w:rStyle w:val="Uwydatnienie"/>
          <w:sz w:val="24"/>
          <w:szCs w:val="24"/>
        </w:rPr>
        <w:t>Reality</w:t>
      </w:r>
      <w:proofErr w:type="spellEnd"/>
      <w:r w:rsidR="00E50722" w:rsidRPr="008F74C8">
        <w:rPr>
          <w:rStyle w:val="Uwydatnienie"/>
          <w:sz w:val="24"/>
          <w:szCs w:val="24"/>
        </w:rPr>
        <w:t xml:space="preserve">, </w:t>
      </w:r>
      <w:proofErr w:type="spellStart"/>
      <w:r w:rsidR="00E50722" w:rsidRPr="008F74C8">
        <w:rPr>
          <w:rStyle w:val="Uwydatnienie"/>
          <w:sz w:val="24"/>
          <w:szCs w:val="24"/>
        </w:rPr>
        <w:t>Augumented</w:t>
      </w:r>
      <w:proofErr w:type="spellEnd"/>
      <w:r w:rsidR="00E50722" w:rsidRPr="008F74C8">
        <w:rPr>
          <w:rStyle w:val="Uwydatnienie"/>
          <w:sz w:val="24"/>
          <w:szCs w:val="24"/>
        </w:rPr>
        <w:t xml:space="preserve"> </w:t>
      </w:r>
      <w:proofErr w:type="spellStart"/>
      <w:r w:rsidR="00E50722" w:rsidRPr="008F74C8">
        <w:rPr>
          <w:rStyle w:val="Uwydatnienie"/>
          <w:sz w:val="24"/>
          <w:szCs w:val="24"/>
        </w:rPr>
        <w:t>Reality</w:t>
      </w:r>
      <w:proofErr w:type="spellEnd"/>
      <w:r w:rsidR="00E50722" w:rsidRPr="008F74C8">
        <w:rPr>
          <w:rStyle w:val="Uwydatnienie"/>
          <w:sz w:val="24"/>
          <w:szCs w:val="24"/>
        </w:rPr>
        <w:t xml:space="preserve"> służą już w ochronie zdrowia, w przemyśle. Obok przygotowania dofinansowanej z NCBR gry Ech</w:t>
      </w:r>
      <w:r w:rsidR="00C70D61" w:rsidRPr="008F74C8">
        <w:rPr>
          <w:rStyle w:val="Uwydatnienie"/>
          <w:sz w:val="24"/>
          <w:szCs w:val="24"/>
        </w:rPr>
        <w:t xml:space="preserve">o-Vis działamy </w:t>
      </w:r>
      <w:r w:rsidR="00E50722" w:rsidRPr="008F74C8">
        <w:rPr>
          <w:rStyle w:val="Uwydatnienie"/>
          <w:sz w:val="24"/>
          <w:szCs w:val="24"/>
        </w:rPr>
        <w:t xml:space="preserve">w obszarze </w:t>
      </w:r>
      <w:proofErr w:type="spellStart"/>
      <w:r w:rsidR="00E50722" w:rsidRPr="008F74C8">
        <w:rPr>
          <w:rStyle w:val="Uwydatnienie"/>
          <w:sz w:val="24"/>
          <w:szCs w:val="24"/>
        </w:rPr>
        <w:t>Medical</w:t>
      </w:r>
      <w:proofErr w:type="spellEnd"/>
      <w:r w:rsidR="00E50722" w:rsidRPr="008F74C8">
        <w:rPr>
          <w:rStyle w:val="Uwydatnienie"/>
          <w:sz w:val="24"/>
          <w:szCs w:val="24"/>
        </w:rPr>
        <w:t xml:space="preserve"> </w:t>
      </w:r>
      <w:proofErr w:type="spellStart"/>
      <w:r w:rsidR="00E50722" w:rsidRPr="008F74C8">
        <w:rPr>
          <w:rStyle w:val="Uwydatnienie"/>
          <w:sz w:val="24"/>
          <w:szCs w:val="24"/>
        </w:rPr>
        <w:t>Intelligence</w:t>
      </w:r>
      <w:proofErr w:type="spellEnd"/>
      <w:r w:rsidR="00E50722" w:rsidRPr="008F74C8">
        <w:rPr>
          <w:rStyle w:val="Uwydatnienie"/>
          <w:sz w:val="24"/>
          <w:szCs w:val="24"/>
        </w:rPr>
        <w:t>, gdzie także upatruje</w:t>
      </w:r>
      <w:r w:rsidR="00C70D61" w:rsidRPr="008F74C8">
        <w:rPr>
          <w:rStyle w:val="Uwydatnienie"/>
          <w:sz w:val="24"/>
          <w:szCs w:val="24"/>
        </w:rPr>
        <w:t>my realnych korzyści dla ochrony/sektora</w:t>
      </w:r>
      <w:r w:rsidR="00E50722" w:rsidRPr="008F74C8">
        <w:rPr>
          <w:rStyle w:val="Uwydatnienie"/>
          <w:sz w:val="24"/>
          <w:szCs w:val="24"/>
        </w:rPr>
        <w:t xml:space="preserve"> zdrowia. NCBR zdaje sobie sprawę, że umiejętne czerpanie z różnych obszarów i technologii przynosi innowacje, dlatego udało nam się zdobyć dofinansowanie</w:t>
      </w:r>
      <w:r w:rsidR="00E50722" w:rsidRPr="008F74C8">
        <w:rPr>
          <w:rStyle w:val="Uwydatnienie"/>
          <w:i w:val="0"/>
          <w:sz w:val="24"/>
          <w:szCs w:val="24"/>
        </w:rPr>
        <w:t xml:space="preserve"> </w:t>
      </w:r>
      <w:r w:rsidR="00E50722" w:rsidRPr="008F74C8">
        <w:rPr>
          <w:sz w:val="24"/>
          <w:szCs w:val="24"/>
        </w:rPr>
        <w:t xml:space="preserve">– </w:t>
      </w:r>
      <w:r w:rsidR="00C5002E" w:rsidRPr="008F74C8">
        <w:rPr>
          <w:sz w:val="24"/>
          <w:szCs w:val="24"/>
        </w:rPr>
        <w:t xml:space="preserve">ocenia </w:t>
      </w:r>
      <w:r w:rsidR="005E78C9" w:rsidRPr="008F74C8">
        <w:rPr>
          <w:sz w:val="24"/>
          <w:szCs w:val="24"/>
        </w:rPr>
        <w:t xml:space="preserve">Konrad Świrski, prezes </w:t>
      </w:r>
      <w:proofErr w:type="spellStart"/>
      <w:r w:rsidR="005E78C9" w:rsidRPr="008F74C8">
        <w:rPr>
          <w:rStyle w:val="Uwydatnienie"/>
          <w:i w:val="0"/>
          <w:sz w:val="24"/>
          <w:szCs w:val="24"/>
        </w:rPr>
        <w:t>Transition</w:t>
      </w:r>
      <w:proofErr w:type="spellEnd"/>
      <w:r w:rsidR="005E78C9" w:rsidRPr="008F74C8">
        <w:rPr>
          <w:rStyle w:val="Uwydatnienie"/>
          <w:i w:val="0"/>
          <w:sz w:val="24"/>
          <w:szCs w:val="24"/>
        </w:rPr>
        <w:t xml:space="preserve"> Technologies S.A. – </w:t>
      </w:r>
      <w:r w:rsidR="00E50722" w:rsidRPr="008F74C8">
        <w:rPr>
          <w:rStyle w:val="Uwydatnienie"/>
          <w:i w:val="0"/>
          <w:sz w:val="24"/>
          <w:szCs w:val="24"/>
        </w:rPr>
        <w:t>firmy</w:t>
      </w:r>
      <w:r w:rsidR="005E78C9" w:rsidRPr="008F74C8">
        <w:rPr>
          <w:rStyle w:val="Uwydatnienie"/>
          <w:i w:val="0"/>
          <w:sz w:val="24"/>
          <w:szCs w:val="24"/>
        </w:rPr>
        <w:t xml:space="preserve">, która skorzystała ze wsparcia w ramach programu </w:t>
      </w:r>
      <w:proofErr w:type="spellStart"/>
      <w:r w:rsidR="005E78C9" w:rsidRPr="008F74C8">
        <w:rPr>
          <w:rStyle w:val="Uwydatnienie"/>
          <w:i w:val="0"/>
          <w:sz w:val="24"/>
          <w:szCs w:val="24"/>
        </w:rPr>
        <w:t>GameINN</w:t>
      </w:r>
      <w:proofErr w:type="spellEnd"/>
      <w:r w:rsidR="005E78C9" w:rsidRPr="008F74C8">
        <w:rPr>
          <w:rStyle w:val="Uwydatnienie"/>
          <w:i w:val="0"/>
          <w:sz w:val="24"/>
          <w:szCs w:val="24"/>
        </w:rPr>
        <w:t>.</w:t>
      </w:r>
      <w:r w:rsidR="00E50722" w:rsidRPr="008F74C8">
        <w:rPr>
          <w:rStyle w:val="Uwydatnienie"/>
          <w:i w:val="0"/>
          <w:sz w:val="24"/>
          <w:szCs w:val="24"/>
        </w:rPr>
        <w:t xml:space="preserve"> </w:t>
      </w:r>
    </w:p>
    <w:p w:rsidR="00F4042E" w:rsidRPr="008F74C8" w:rsidRDefault="00F4042E" w:rsidP="00F4042E">
      <w:pPr>
        <w:jc w:val="both"/>
        <w:rPr>
          <w:sz w:val="24"/>
          <w:szCs w:val="24"/>
        </w:rPr>
      </w:pPr>
    </w:p>
    <w:p w:rsidR="00350DFD" w:rsidRPr="008F74C8" w:rsidRDefault="00350DFD" w:rsidP="00F4042E">
      <w:pPr>
        <w:jc w:val="both"/>
        <w:rPr>
          <w:sz w:val="24"/>
          <w:szCs w:val="24"/>
        </w:rPr>
      </w:pPr>
      <w:r w:rsidRPr="008F74C8">
        <w:rPr>
          <w:sz w:val="24"/>
          <w:szCs w:val="24"/>
        </w:rPr>
        <w:t xml:space="preserve">Więcej informacji na temat konkursu znajduje się </w:t>
      </w:r>
      <w:hyperlink r:id="rId7" w:history="1">
        <w:r w:rsidRPr="00E23D51">
          <w:rPr>
            <w:rStyle w:val="Hipercze"/>
            <w:sz w:val="24"/>
            <w:szCs w:val="24"/>
          </w:rPr>
          <w:t>na stronie NCBR</w:t>
        </w:r>
      </w:hyperlink>
      <w:r w:rsidRPr="008F74C8">
        <w:rPr>
          <w:sz w:val="24"/>
          <w:szCs w:val="24"/>
        </w:rPr>
        <w:t>.</w:t>
      </w:r>
    </w:p>
    <w:p w:rsidR="006C3A70" w:rsidRDefault="006C3A70" w:rsidP="006C3A70"/>
    <w:p w:rsidR="006C3A70" w:rsidRDefault="001022A1">
      <w:r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 wp14:anchorId="4B1E4B7F" wp14:editId="64431416">
            <wp:extent cx="5760720" cy="342265"/>
            <wp:effectExtent l="0" t="0" r="0" b="635"/>
            <wp:docPr id="1" name="Obraz 1" descr="C:\Users\MonikaCislak\AppData\Local\Microsoft\Windows\INetCache\Content.Word\poir_ncbr_rp_ue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Cislak\AppData\Local\Microsoft\Windows\INetCache\Content.Word\poir_ncbr_rp_ueef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CD9"/>
    <w:multiLevelType w:val="hybridMultilevel"/>
    <w:tmpl w:val="BF9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3945"/>
    <w:multiLevelType w:val="hybridMultilevel"/>
    <w:tmpl w:val="A4B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391"/>
    <w:multiLevelType w:val="hybridMultilevel"/>
    <w:tmpl w:val="FD3C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04"/>
    <w:multiLevelType w:val="hybridMultilevel"/>
    <w:tmpl w:val="6E9A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7A9F"/>
    <w:multiLevelType w:val="hybridMultilevel"/>
    <w:tmpl w:val="88ACA9DA"/>
    <w:lvl w:ilvl="0" w:tplc="3976BE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3"/>
    <w:rsid w:val="00040FAF"/>
    <w:rsid w:val="000524FD"/>
    <w:rsid w:val="00065BBE"/>
    <w:rsid w:val="00070C80"/>
    <w:rsid w:val="000C1804"/>
    <w:rsid w:val="000C533A"/>
    <w:rsid w:val="001022A1"/>
    <w:rsid w:val="00117B43"/>
    <w:rsid w:val="00151A73"/>
    <w:rsid w:val="00174D4A"/>
    <w:rsid w:val="001C17F2"/>
    <w:rsid w:val="001C743C"/>
    <w:rsid w:val="00223F2B"/>
    <w:rsid w:val="00227BF3"/>
    <w:rsid w:val="00256983"/>
    <w:rsid w:val="00261933"/>
    <w:rsid w:val="002F5937"/>
    <w:rsid w:val="003024FC"/>
    <w:rsid w:val="00350DFD"/>
    <w:rsid w:val="00395725"/>
    <w:rsid w:val="003B4BA5"/>
    <w:rsid w:val="003C4649"/>
    <w:rsid w:val="003D7E7D"/>
    <w:rsid w:val="003E22A5"/>
    <w:rsid w:val="003F7519"/>
    <w:rsid w:val="00421B14"/>
    <w:rsid w:val="004A0A7E"/>
    <w:rsid w:val="004A764C"/>
    <w:rsid w:val="004C1EAB"/>
    <w:rsid w:val="004F24E1"/>
    <w:rsid w:val="004F43C4"/>
    <w:rsid w:val="00570302"/>
    <w:rsid w:val="005C355D"/>
    <w:rsid w:val="005E78C9"/>
    <w:rsid w:val="00606B48"/>
    <w:rsid w:val="00630B6E"/>
    <w:rsid w:val="00671FBB"/>
    <w:rsid w:val="00684BE7"/>
    <w:rsid w:val="00687353"/>
    <w:rsid w:val="006C3A70"/>
    <w:rsid w:val="00747B49"/>
    <w:rsid w:val="0076323D"/>
    <w:rsid w:val="0083596F"/>
    <w:rsid w:val="00865683"/>
    <w:rsid w:val="008D05D5"/>
    <w:rsid w:val="008F3589"/>
    <w:rsid w:val="008F74C8"/>
    <w:rsid w:val="0091068D"/>
    <w:rsid w:val="00944A59"/>
    <w:rsid w:val="00955191"/>
    <w:rsid w:val="0099474F"/>
    <w:rsid w:val="009B54D8"/>
    <w:rsid w:val="009C5A8A"/>
    <w:rsid w:val="00A0128E"/>
    <w:rsid w:val="00AA4AD6"/>
    <w:rsid w:val="00AC22A6"/>
    <w:rsid w:val="00AE7DA1"/>
    <w:rsid w:val="00BD5521"/>
    <w:rsid w:val="00C06E8B"/>
    <w:rsid w:val="00C1180A"/>
    <w:rsid w:val="00C5002E"/>
    <w:rsid w:val="00C53E7D"/>
    <w:rsid w:val="00C70D61"/>
    <w:rsid w:val="00CD17CC"/>
    <w:rsid w:val="00CE201A"/>
    <w:rsid w:val="00D14BE6"/>
    <w:rsid w:val="00D52263"/>
    <w:rsid w:val="00D57C22"/>
    <w:rsid w:val="00DB1D65"/>
    <w:rsid w:val="00DC64F7"/>
    <w:rsid w:val="00E17F14"/>
    <w:rsid w:val="00E23D51"/>
    <w:rsid w:val="00E50722"/>
    <w:rsid w:val="00E77A0E"/>
    <w:rsid w:val="00E842CD"/>
    <w:rsid w:val="00EA4ADA"/>
    <w:rsid w:val="00EC3106"/>
    <w:rsid w:val="00F4042E"/>
    <w:rsid w:val="00FA1B41"/>
    <w:rsid w:val="00FD019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D2E6B6-3FB1-4BB9-9CAF-A5748C0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7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0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A70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"/>
    <w:basedOn w:val="Domylnaczcionkaakapitu"/>
    <w:link w:val="Akapitzlist"/>
    <w:uiPriority w:val="34"/>
    <w:locked/>
    <w:rsid w:val="006C3A70"/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6C3A70"/>
    <w:pPr>
      <w:spacing w:line="252" w:lineRule="auto"/>
      <w:ind w:left="720"/>
      <w:contextualSpacing/>
    </w:pPr>
  </w:style>
  <w:style w:type="character" w:customStyle="1" w:styleId="inline-span">
    <w:name w:val="inline-span"/>
    <w:basedOn w:val="Domylnaczcionkaakapitu"/>
    <w:rsid w:val="006C3A70"/>
  </w:style>
  <w:style w:type="character" w:styleId="Uwydatnienie">
    <w:name w:val="Emphasis"/>
    <w:basedOn w:val="Domylnaczcionkaakapitu"/>
    <w:uiPriority w:val="20"/>
    <w:qFormat/>
    <w:rsid w:val="00FD019C"/>
    <w:rPr>
      <w:i/>
      <w:iCs/>
    </w:rPr>
  </w:style>
  <w:style w:type="character" w:styleId="Pogrubienie">
    <w:name w:val="Strong"/>
    <w:basedOn w:val="Domylnaczcionkaakapitu"/>
    <w:uiPriority w:val="22"/>
    <w:qFormat/>
    <w:rsid w:val="00FD019C"/>
    <w:rPr>
      <w:b/>
      <w:bCs/>
    </w:rPr>
  </w:style>
  <w:style w:type="paragraph" w:styleId="Bezodstpw">
    <w:name w:val="No Spacing"/>
    <w:uiPriority w:val="1"/>
    <w:qFormat/>
    <w:rsid w:val="00AE7DA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E7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83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0C18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40F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ncbr.gov.pl/programy/fundusze-europejskie/poir/konkursy/konkurs-1122019-gamei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Ciślak</dc:creator>
  <cp:keywords/>
  <dc:description/>
  <cp:lastModifiedBy>Justyna Nowacka</cp:lastModifiedBy>
  <cp:revision>2</cp:revision>
  <dcterms:created xsi:type="dcterms:W3CDTF">2019-01-22T14:34:00Z</dcterms:created>
  <dcterms:modified xsi:type="dcterms:W3CDTF">2019-01-22T14:34:00Z</dcterms:modified>
</cp:coreProperties>
</file>